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3D" w:rsidRDefault="00E475FA">
      <w:r>
        <w:t xml:space="preserve">AVISO DE LICITAÇÃO </w:t>
      </w:r>
    </w:p>
    <w:p w:rsidR="00325C3D" w:rsidRDefault="00E475FA">
      <w:r>
        <w:t xml:space="preserve">PREGÃO ELETRÔNICO Nº 105/2019/PMV </w:t>
      </w:r>
    </w:p>
    <w:p w:rsidR="00325C3D" w:rsidRDefault="00E475FA">
      <w:r>
        <w:t xml:space="preserve">EXCLUSIVO PARA MICROEMPRESAS E EMPRESAS DE PEQUENO PORTE (ME, EPP, MEI, EIRELI), NOS TERMOS DA LEI COMPLEMENTAR N° 123, DE 14 DE DEZEMBRO DE 2006, COM AS ALTERAÇÕES TRAZIDAS POSTERIORMENTE PELA LEI COMPLEMENTAR N° 147, DE 7 DE AGOSTO DE 2014, DEVENDO SER OBSERVADOS OS DIREITOS DE PREFERENCIA CONTEMPLADOS NO ITEM 8.13 DESTE EDITAL. </w:t>
      </w:r>
    </w:p>
    <w:p w:rsidR="00325C3D" w:rsidRDefault="00325C3D"/>
    <w:p w:rsidR="00325C3D" w:rsidRDefault="00E475FA">
      <w:r>
        <w:t xml:space="preserve">O Município de Vilhena, através da Controladoria de Licitações e de sua Pregoeira, designada por intermédio do Decreto Municipal nº 46.676/2019, torna público para conhecimento dos interessados que encontra-se instaurada a licitação, na modalidade de Pregão Eletrônico sob o nº 105/2019/PMV, do tipo MENOR PREÇO TOTAL POR LOTE, conforme descrito no edital e seus anexos, de conformidade com a Lei 10.520/2002, Decreto Municipal nº 19.053/09, subsidiariamente, com a Lei Federal nº 8.666/1993, Lei complementar n° 123/06, Lei Complementar 147/14 com suas alterações, Decreto Municipal nº 41902/2018 e demais exigências contidas no Edital. Tendo como requisitante a Secretaria Municipal de Educação - SEMED. PROCESSO ADMINISTRATIVO Nº 2535/2019/SEMED. </w:t>
      </w:r>
    </w:p>
    <w:p w:rsidR="00325C3D" w:rsidRDefault="00325C3D"/>
    <w:p w:rsidR="00325C3D" w:rsidRDefault="00E475FA">
      <w:r>
        <w:t>OBJETO: AQUISIÇÃO DE MATERIAIS (PEN DRIVE, PASTA ZIP ZAP, FOLDER, CERTIFICADOS, TECIDOS E OUTROS) E PRESTAÇAO DE SERVIÇOS (LOCAÇÃO DE CADEIRAS PLÁSTICAS, LOCAÇÃO DE 01 (um) SALÃO, FORNECIMENTO DE COFEE – BREAK, AGENCIAMENTE DE PASSAGENS TERRESTRE, HOSPEDAGEM E ALIMENTAÇÃO DE 02 PALESTRANTES DA CIDADE DE CUIÁBA /MT</w:t>
      </w:r>
      <w:proofErr w:type="gramStart"/>
      <w:r>
        <w:t>) ,</w:t>
      </w:r>
      <w:proofErr w:type="gramEnd"/>
      <w:r>
        <w:t xml:space="preserve"> PARA ATENDER A REALIZAÇÃO DO FORUM MUNICIPAL DE EDUCAÇÃO, ATRAVÉS DA SECRETARIA MUNICIPAL DE EDUCAÇÃO – SEMED. VALOR ESTIMATIVO DA DESPESA R$ 88.768,46 RECEBIMENTO DAS PROPOSTAS: A Partir do dia 26/06/2019. </w:t>
      </w:r>
    </w:p>
    <w:p w:rsidR="00E475FA" w:rsidRDefault="00E475FA">
      <w:r>
        <w:t xml:space="preserve">DO ENCERRAMENTO DAS PROPOSTAS: A partir do dia 08/07/2019 às 09:00 horas. HORÁRIO DE BRASÍLIA - DF) DATA DE ABERTURA DAS PROPOSTAS: Dia 08 de julho de 2019, às 09:05 horas. HORÁRIO BRASÍLIA - DF) FIM DA ABERTURA DAS PROPOSTAS: Dia 08 de julho de 2019, às 09:10 horas. (HORÁRIO DE BRASÍLIA - DF) INÍCIO DA SESSÃO DE DISPUTA DE PREÇOS: Dia 08 de julho de 2019, às 09:15 horas. (HORÁRIO DE BRASÍLIA - DF). ENDEREÇO ELETRÔNICO: www.licitanet.com.br LOCAL: O Pregão Eletrônico será realizado por meio do endereço eletrônico acima mencionado, através do Pregoeiro (a) e equipe de apoio. Para todas as referências de tempo será observado o horário de Brasília (DF). EDITAL: O Instrumento Convocatório e todos os elementos que o integram, encontram-se disponíveis para consulta e retirada no endereço eletrônico acima mencionado. Maiores informações e esclarecimentos a respeito do certame, poderão ser prestados pelo Pregoeiro (a) e sua Equipe de Apoio, e o pedido deve ser direcionado a Controladoria de Licitações, da Prefeitura Municipal de Vilhena-RO, cito a Rua Rony de Castro Pereira, 4177 - Bairro Jardim América, (Centro Administrativo Senador Doutor Teotônio Vilella) – Vilhena – Rondônia, de segunda a sexta-feira, das 07:00 às 13:00 horas. Fone: (0xx) 69-3919-7082 – e-mail: cl@vilhena.ro.gov.br DA RETIRADA: O Instrumento Convocatório e seus anexos poderão ser retirados, até a hora marcada para a abertura da sessão no endereço eletrônico acima mencionado (licitanet.com.br). Vilhena-RO, 24 de junho de 2019. </w:t>
      </w:r>
      <w:proofErr w:type="spellStart"/>
      <w:r>
        <w:t>Loreni</w:t>
      </w:r>
      <w:proofErr w:type="spellEnd"/>
      <w:r>
        <w:t xml:space="preserve"> </w:t>
      </w:r>
      <w:proofErr w:type="spellStart"/>
      <w:r>
        <w:t>Grosbelli</w:t>
      </w:r>
      <w:proofErr w:type="spellEnd"/>
      <w:r>
        <w:t xml:space="preserve"> PREGOEIRA Dec. nº 46.676/2019</w:t>
      </w:r>
    </w:p>
    <w:p w:rsidR="00E475FA" w:rsidRDefault="00E475FA"/>
    <w:p w:rsidR="00E475FA" w:rsidRDefault="00E475FA"/>
    <w:p w:rsidR="00E475FA" w:rsidRDefault="00E475FA"/>
    <w:p w:rsidR="00E475FA" w:rsidRDefault="00E475FA"/>
    <w:p w:rsidR="00A8467F" w:rsidRDefault="00E475FA">
      <w:r>
        <w:t xml:space="preserve">Promotoria de Justiça de Santa Luzia do Oeste Extrato de Portaria EXTRATO DA PORTARIA - ICP n. 023/2019/PJSLO. Feito: 2018001010077934 Data de Instauração: 14/06/2019 Promotoria de Justiça de Santa Luzia d’Oeste. Promotor: </w:t>
      </w:r>
      <w:proofErr w:type="spellStart"/>
      <w:r>
        <w:t>Daeane</w:t>
      </w:r>
      <w:proofErr w:type="spellEnd"/>
      <w:r>
        <w:t xml:space="preserve"> </w:t>
      </w:r>
      <w:proofErr w:type="spellStart"/>
      <w:r>
        <w:t>Zulian</w:t>
      </w:r>
      <w:proofErr w:type="spellEnd"/>
      <w:r>
        <w:t xml:space="preserve"> </w:t>
      </w:r>
      <w:proofErr w:type="spellStart"/>
      <w:r>
        <w:t>Dorst</w:t>
      </w:r>
      <w:proofErr w:type="spellEnd"/>
      <w:r>
        <w:t>. Envolvidos: Município de Alto Alegre dos Parecis/RO Assunto: Instaura o presente Inquérito Civil público, por conversão do Procedimento Preparatório n 040/2018-PJSLO-ParquetWeb n. 2018001010077934, com o objetivo de apurar irregularidades nos processos administrativos municipais nº 035/2016, 328/2016, 511/2016, 349/2017 e 84/2018, consistente em incongruências na autuação, extravio e repetição de documentos, ausência de paginação, autuação e outras irregularidades, angariando elementos que permitam a adoção das medidas extrajudiciais e judiciais cabíveis.</w:t>
      </w:r>
    </w:p>
    <w:p w:rsidR="0052545E" w:rsidRDefault="0052545E"/>
    <w:p w:rsidR="0052545E" w:rsidRDefault="0052545E"/>
    <w:p w:rsidR="0052545E" w:rsidRDefault="0052545E">
      <w:r>
        <w:t xml:space="preserve">4.2 ESTIMATIVA DE VALOR 4.2.1 O valor total inicialmente previsto para prestação dos serviços e aquisição dos materiais objeto deste termo é de R$ 88.768,46 (Oitenta e oito mil seiscentos e sessenta e oito reais e quarenta e seis centavos). 4.2.2 Os valores foram levantados com base na média aritmética dos valores (unitários) constantes nas cotações prévias anexa aos autos; 5. JUSTIFICATIVA DE CONTRATAÇÃO Justificamos a contratação de empresa para prestação de serviços e aquisição de materiais a fim de realização do FÓRUM MUNICIPAL DE EDUCAÇÃO, que será realizado nos dias 22, 23 e 24 de julho de 2019, realizado pela SEMED – Secretaria Municipal de Educação. Estamos diante de um novo tempo, onde investir em formação é extremamente necessário. Quando se fala em “Educação”, automaticamente já se pensa em formação, valorização, especialização e em tantas definições para o sucesso Educacional, seja federal, estadual, municipal ou particular. Sabemos também que para se ter sucesso na vida e na profissão se faz necessário exercitar certas habilidades atrofiadas de convivência em ações capazes de identificar os nossos sentimentos e dos outros, de motivar e gerir bem as nossas emoções e relacionamentos. Para quem quer pensar na qualidade de seus funcionários para que atinjam a </w:t>
      </w:r>
      <w:proofErr w:type="spellStart"/>
      <w:r>
        <w:t>metacompetência</w:t>
      </w:r>
      <w:proofErr w:type="spellEnd"/>
      <w:r>
        <w:t xml:space="preserve"> com visão inovadora, e que tenham criatividade. Dessa forma buscamos através de evento, apresentar conceitos de gestão para o desenvolvimento de determinadas habilidades como a motivação, liderança, comunicação verbal, não verbal, a capacidade de se expressar de forma clara e honesta, a auto apresentação, o feedback, a resiliência e empatia, auxiliando os nossos profissionais a terem sucesso no trabalho e a construírem no seu cotidiano relacionamento saudável. O Fórum Municipal de Educação, deve garantir a participação de todos os servidores da educação, para que possam inteirar de seus deveres e seus direitos enquanto profissionais da educação e como ser atuante nas escolas da rede municipal e irá fortalecer vínculos, dar suporte e apoio para atuação mais eficaz em seu ambiente de trabalho. O retorno dessa formação será profissional, mais motivados, com mais informação, com uma visão inovadora, qualificados, dando novos passos para atender as exigências Educacionais do mundo atual. Preparando nossos funcionários e professores para obterem sucesso no ensinar – podemos esperar colegas com mais competências e habilidades particulares e profissionais na realização pessoal</w:t>
      </w:r>
    </w:p>
    <w:p w:rsidR="0052545E" w:rsidRDefault="0052545E"/>
    <w:p w:rsidR="0052545E" w:rsidRDefault="0052545E">
      <w:bookmarkStart w:id="0" w:name="_GoBack"/>
      <w:bookmarkEnd w:id="0"/>
    </w:p>
    <w:p w:rsidR="0052545E" w:rsidRDefault="0052545E">
      <w:hyperlink r:id="rId4" w:history="1">
        <w:r>
          <w:rPr>
            <w:rStyle w:val="Hyperlink"/>
          </w:rPr>
          <w:t>http://www.controlemunicipal.com.br/inga/sistema/arquivos/1073/250619101407_edital_pe_105__pa_2535__semed__forun_educacao_2019__exclusivo_pdf.pdf</w:t>
        </w:r>
      </w:hyperlink>
    </w:p>
    <w:p w:rsidR="0052545E" w:rsidRDefault="0052545E"/>
    <w:sectPr w:rsidR="00525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FA"/>
    <w:rsid w:val="00325C3D"/>
    <w:rsid w:val="0052545E"/>
    <w:rsid w:val="008F48B1"/>
    <w:rsid w:val="00BD75E3"/>
    <w:rsid w:val="00E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98FE9-0EA2-4F5A-B0CF-E5FF29C0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trolemunicipal.com.br/inga/sistema/arquivos/1073/250619101407_edital_pe_105__pa_2535__semed__forun_educacao_2019__exclusivo_pdf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Extra</dc:creator>
  <cp:keywords/>
  <dc:description/>
  <cp:lastModifiedBy>Esteban Extra</cp:lastModifiedBy>
  <cp:revision>3</cp:revision>
  <dcterms:created xsi:type="dcterms:W3CDTF">2019-06-25T14:04:00Z</dcterms:created>
  <dcterms:modified xsi:type="dcterms:W3CDTF">2019-06-27T17:41:00Z</dcterms:modified>
</cp:coreProperties>
</file>