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JAIME BAGATTOLI: </w:t>
      </w:r>
      <w:r w:rsidDel="00000000" w:rsidR="00000000" w:rsidRPr="00000000">
        <w:rPr>
          <w:b w:val="1"/>
          <w:rtl w:val="0"/>
        </w:rPr>
        <w:t xml:space="preserve">Emenda de R$ 6,4 milhões do senador garante a compra de aparelho de ressonância magnética para Vilhena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Aparelho será destinado ao Hospital Regional de Vilhena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Uma emenda parlamentar do senador Jaime Bagattoli (PL) vai permitir que o município de Vilhena adquira, em breve, um aparelho de ressonância magnética para a realização de exames e diagnóstico por imagem de pacientes. 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Em 2024, o senador destinou um recurso na ordem de R$ 6,4 milhões para a compra do equipamento. O valor, em questão, foi pago neste mês à Prefeitura que deverá licitar a compra em breve.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O recurso permite a compra completa do aparelho que engloba a ressonância nuclear magnética 1,5 T, um ventilador pulmonar, aparelho de anestesia, monitor multiparâmetros, carro maca e oxímetro de pulso. 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“Esse aparelho vai permitir que o município consiga ofertar exames de imagens detalhadas do corpo. Um método não invasivo e extremamente seguro, porque não usa radiação. Tenho certeza de que a chegada dele vai representar uma evolução para a saúde de Vilhena. Desde já, parabenizo o trabalho do prefeito Flori e do secretário de Saúde, Wagner, pela execução do recurso”, afirma o senador. 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O equipamento será destinado ao Hospital Regional de Vilhena, consolidando o município como um polo de exames de alta complexidade no estado.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